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26.08.2022 N 777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43.02.06 Сервис на транспорте (по видам транспорта)"</w:t>
              <w:br/>
              <w:t xml:space="preserve">(Зарегистрировано в Минюсте России 29.09.2022 N 70278)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сентября 2022 г. N 70278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26 августа 2022 г. N 777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43.02.06 СЕРВИС НА ТРАНСПОРТЕ (ПО ВИДАМ ТРАНСПОРТА)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10.11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8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по согласованию с Министерством транспорта Российской Федерации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43.02.06 Сервис на транспорте (по видам транспорта)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07.05.2014 N 470 (ред. от 13.07.2021) &quot;Об утверждении федерального государственного образовательного стандарта среднего профессионального образования по специальности 43.02.06 Сервис на транспорте (по видам транспорта)&quot; (Зарегистрировано в Минюсте России 18.06.2014 N 32767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0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43.02.06</w:t>
        </w:r>
      </w:hyperlink>
      <w:r>
        <w:rPr>
          <w:sz w:val="20"/>
        </w:rPr>
        <w:t xml:space="preserve"> Сервис на транспорте (по видам транспорта), утвержденным приказом Министерства образования и науки Российской Федерации от 7 мая 2014 г. N 470 (зарегистрирован Министерством юстиции Российской Федерации 18 июня 2014 г. регистрационный N 32767), с изменениями, внесенными приказом Министерства образования и науки Российской Федерации от 13 июля 2021 г. N 450 (зарегистрирован Министерством юстиции Российской Федерации 14 октября 2621 г., регистрационный N 65410), прекращается с 31 декабря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А.А.КОРНЕЕВ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августа 2022 г. N 777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43.02.06 СЕРВИС НА ТРАНСПОРТЕ (ПО ВИДАМ ТРАНСПОРТА)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w:history="0" r:id="rId11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43.02.06</w:t>
        </w:r>
      </w:hyperlink>
      <w:r>
        <w:rPr>
          <w:sz w:val="20"/>
        </w:rPr>
        <w:t xml:space="preserve"> Сервис на транспорте (по видам транспорта) (далее соответственно - ФГОС СПО, образовательная программа, специальность) в соответствии с квалификацией специалиста среднего звена "специалист по сервису на транспорте"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w:history="0" r:id="rId13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среднего общего образования &lt;2&gt; и ФГОС СПО с учетом получаемой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4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bookmarkStart w:id="62" w:name="P62"/>
    <w:bookmarkEnd w:id="62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- 1 год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- 2 года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history="0" w:anchor="P62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32-36 академическим часам.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07 Административно-управленческая и офисная деятельность, </w:t>
      </w:r>
      <w:hyperlink w:history="0" r:id="rId17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 Транспорт, и </w:t>
      </w:r>
      <w:hyperlink w:history="0" r:id="rId18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9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</w:t>
      </w:r>
      <w:hyperlink w:history="0" w:anchor="P86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bookmarkStart w:id="86" w:name="P86"/>
    <w:bookmarkEnd w:id="86"/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62"/>
        <w:gridCol w:w="4308"/>
      </w:tblGrid>
      <w:tr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4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476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43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1476</w:t>
            </w:r>
          </w:p>
        </w:tc>
      </w:tr>
      <w:tr>
        <w:tc>
          <w:tcPr>
            <w:tcW w:w="476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43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432</w:t>
            </w:r>
          </w:p>
        </w:tc>
      </w:tr>
      <w:tr>
        <w:tc>
          <w:tcPr>
            <w:tcW w:w="476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43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476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4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</w:tr>
      <w:tr>
        <w:tc>
          <w:tcPr>
            <w:tcW w:w="476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 циклы: социально-гуманитарный цикл; общепрофессиональный цикл; 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30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видов деятельности, самостоятельно выбранных образовательной организацией в соответствии с потребностями регионального рынка труда из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бронирование и продажа перевозок и услуг (данный вид деятельности не осваивается при подготовке специалиста городского транспорта);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сервиса на автомобильном транспорте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сервиса на воздушном транспорте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сервиса на водном транспорте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сервиса на железнодорожном транспорте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сервиса на городском пассажирском транспорте (по выбору).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08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видов деятельности, самостоятельно выбранных образовательной организацией в соответствии с потребностями регионального рынка труда из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"Сервисная деятельность по видам транспорта", "Транспортная система России и транспортная география", "Правовое обеспечение и страхование по видам транспорта", "Автоматизированные системы управления по видам транспорта" "Информационно-коммуникационные технологии по видам транспорта", "Математические основы профессиональной деятельности", "Менеджмент и основы бережливого производства", "Психология делового общения И конфликтология".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history="0" w:anchor="P108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видов деятельности, самостоятельно выбранных образовательной организацией в соответствии с потребностями регионального рынка труда из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43.02.06 Сервис на транспорте (по видам транспорта) (далее соответственно - ФГОС СПО, образовательная программа, специальность) в соответствии с квалификацией специалиста среднего звена &quot;специалист по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30" w:name="P130"/>
    <w:bookmarkEnd w:id="130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предусмотренными </w:t>
      </w:r>
      <w:hyperlink w:history="0" w:anchor="P108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видов деятельности, самостоятельно выбранных образовательной организацией в соответствии с потребностями регионального рынка труда из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6576"/>
      </w:tblGrid>
      <w:tr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бронирование и продажа перевозок и услуг (данный вид деятельности не осваивается при подготовке специалиста городского транспорта)</w:t>
            </w:r>
          </w:p>
        </w:tc>
        <w:tc>
          <w:tcPr>
            <w:tcW w:w="65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Бронировать (резервировать) пассажирские, багажные и грузовые перевозки.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Оформлять и переоформлять документы по пассажирским и грузовым перевозкам.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1.3. Проводить финансовые взаиморасчеты с пассажирами и грузоотправителями.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1.4. Обеспечивать страховые программы на транспорте.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1.5. Использовать автоматизированные системы на транспорте.</w:t>
            </w:r>
          </w:p>
        </w:tc>
      </w:tr>
      <w:tr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сервиса на автомобильном транспорте (по выбору)</w:t>
            </w:r>
          </w:p>
        </w:tc>
        <w:tc>
          <w:tcPr>
            <w:tcW w:w="65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Организовывать пассажирские перевозки на автомобильном транспорте.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Организовывать обслуживание пассажиров в пунктах прибытия и отправления автомобильного транспорта, в том числе особых категорий пассажиров (пассажиров с детьми, пассажиров с инвалидностью, пассажиров с животными, VIP-пассажиров).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Организовывать и предоставлять пассажирам информационно-справочное обслуживание в пунктах отправления и прибытия транспорта.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Организовывать предоставление услуг проката автомобилей.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2.5. Организовывать, проводить и контролировать мероприятия по обеспечению безопасности на маршрутах движения, на автотранспортных средствах и на автотранспортном предприятии.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2.6. Организовывать деятельность служб сервиса на транспорте при нарушениях графика движения транспортных средств.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2.7. Оказывать первую помощь до оказания медицинской помощи пострадавшим и принимать необходимые меры при несчастных случаях.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2.8. Выполнять санитарно-эпидемиологические требования по отдельным видам транспорта и объектам транспортной инфраструктуры.</w:t>
            </w:r>
          </w:p>
        </w:tc>
      </w:tr>
      <w:tr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сервиса на воздушном транспорте (по выбору)</w:t>
            </w:r>
          </w:p>
        </w:tc>
        <w:tc>
          <w:tcPr>
            <w:tcW w:w="65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Организовывать обслуживание пассажиров, в том числе пассажиров особых и отдельных категорий (пассажиров с детьми, пассажиров с инвалидностью, пассажиров с животными, VIP-пассажиров), их багажа и ручной клади в аэропортах.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Организовывать сервис на воздушных судах.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Организовывать и предоставлять пассажирам информационно-справочное обслуживание в аэропортах.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Выполнять требования по обеспечению транспортной безопасности в аэропортах.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2.5. Организовывать деятельность служб сервиса при нарушениях графика движения воздушных судов.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2.6. Разрешать конфликтные ситуации.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2.7. Оказывать первую помощь до оказания медицинской помощи пострадавшим и принимать необходимые меры при несчастных случаях.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2.8. Действовать в сбойных и чрезвычайных ситуациях.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2.9. Выполнять санитарно-эпидемиологические требования по отдельным видам транспорта и объектам транспортной инфраструктуры.</w:t>
            </w:r>
          </w:p>
        </w:tc>
      </w:tr>
      <w:tr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сервиса на водном транспорте (по выбору)</w:t>
            </w:r>
          </w:p>
        </w:tc>
        <w:tc>
          <w:tcPr>
            <w:tcW w:w="65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Организовывать обслуживание пассажиров в пунктах прибытия и отправления судов, в том числе пассажиров особых категорий (пассажиров с детьми, пассажиров с инвалидностью, пассажиров с животными, VIP-пассажиров).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Организовывать сервис на морских и речных судах.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Организовывать и предоставлять пассажирам информационно-справочное обслуживание в пунктах отправления и прибытия, а также на борту судна.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Организовывать и проводить мероприятия по обеспечению транспортной безопасности в пунктах отправления (прибытия) морского и речного транспорта и на судне.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2.5. Оказывать первую помощь до оказания медицинской помощи пострадавшим и принимать необходимые меры при несчастных случаях.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2.6. Выполнять санитарно-эпидемиологические требования по отдельным видам транспорта и объектам транспортной инфраструктуры.</w:t>
            </w:r>
          </w:p>
        </w:tc>
      </w:tr>
      <w:tr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сервиса на железнодорожном транспорте (по выбору)</w:t>
            </w:r>
          </w:p>
        </w:tc>
        <w:tc>
          <w:tcPr>
            <w:tcW w:w="65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Организовывать обслуживание пассажиров на станциях и вокзальных комплексах железнодорожного транспорта, в том числе пассажиров особых категорий (пассажиров с детьми, пассажиров с инвалидностью, пассажиров с животными, VIP-пассажиров).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Организовывать и предоставлять пассажирам информационно-справочное обслуживание в пунктах отправления и прибытия, в том числе при нарушениях графика движения поездов.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Организовывать, проводить и контролировать мероприятия по обеспечению транспортной безопасности и безопасности движения поездов в пунктах отправления и прибытия пассажиров.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Оказывать первую помощь до оказания медицинской помощи пострадавшим и принимать необходимые меры при несчастных случаях.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2.5. Выполнять санитарно-эпидемиологические требования по отдельным видам транспорта и объектам транспортной инфраструктуры.</w:t>
            </w:r>
          </w:p>
        </w:tc>
      </w:tr>
      <w:tr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сервиса на городском пассажирском транспорте (по выбору)</w:t>
            </w:r>
          </w:p>
        </w:tc>
        <w:tc>
          <w:tcPr>
            <w:tcW w:w="65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Организовывать и предоставлять комплекс услуг пассажирам (в том числе маломобильным группам населения) городского пассажирского транспорта.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Разрабатывать и внедрять передовые технологии и прогрессивные формы обслуживания пассажиров городского пассажирского транспорта.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Организовывать разработку и проводить мероприятия по адаптации инфраструктуры городского пассажирского транспорта для маломобильных групп населения.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Выполнять санитарно-эпидемиологические требования по отдельным видам транспорта и объектам транспортной инфраструктуры.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08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видов деятельности, самостоятельно выбранных образовательной организацией в соответствии с потребностями регионального рынка труда из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программы,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соответствующих профессиональной деятельности выпускников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Федеральный </w:t>
      </w:r>
      <w:hyperlink w:history="0" r:id="rId21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w:history="0" r:id="rId22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w:history="0" r:id="rId23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w:history="0" r:id="rId24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history="0" w:anchor="P70" w:tooltip="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07 Административно-управленческая и офисная деятельность, 17 Транспорт, и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history="0" w:anchor="P70" w:tooltip="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07 Административно-управленческая и офисная деятельность, 17 Транспорт, и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history="0" w:anchor="P70" w:tooltip="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07 Административно-управленческая и офисная деятельность, 17 Транспорт, и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Бюджетный </w:t>
      </w:r>
      <w:hyperlink w:history="0" r:id="rId26" w:tooltip="&quot;Бюджетный кодекс Российской Федерации&quot; от 31.07.1998 N 145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2012, N 53, ст. 7598; 2022, N 29, ст. 5262.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26.08.2022 N 777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A4816F62A81B07DA753E6D75A4677D3C952D3DC44A45B36CC215FE7332FF90055AE1D0F0EC02588E02F8F96FA3BE88D124CEF87FCE2A87FBC73Q" TargetMode = "External"/>
	<Relationship Id="rId8" Type="http://schemas.openxmlformats.org/officeDocument/2006/relationships/hyperlink" Target="consultantplus://offline/ref=CA4816F62A81B07DA753E6D75A4677D3CE58DBDF45A05B36CC215FE7332FF90055AE1D0F0EC0258AE32F8F96FA3BE88D124CEF87FCE2A87FBC73Q" TargetMode = "External"/>
	<Relationship Id="rId9" Type="http://schemas.openxmlformats.org/officeDocument/2006/relationships/hyperlink" Target="consultantplus://offline/ref=CA4816F62A81B07DA753E6D75A4677D3CE58DAD845A55B36CC215FE7332FF90055AE1D0F0EC0258CE32F8F96FA3BE88D124CEF87FCE2A87FBC73Q" TargetMode = "External"/>
	<Relationship Id="rId10" Type="http://schemas.openxmlformats.org/officeDocument/2006/relationships/hyperlink" Target="consultantplus://offline/ref=CA4816F62A81B07DA753E6D75A4677D3C950DBDB44A35B36CC215FE7332FF90055AE1D0F0EC12485E02F8F96FA3BE88D124CEF87FCE2A87FBC73Q" TargetMode = "External"/>
	<Relationship Id="rId11" Type="http://schemas.openxmlformats.org/officeDocument/2006/relationships/hyperlink" Target="consultantplus://offline/ref=CA4816F62A81B07DA753E6D75A4677D3C950DBDB44A35B36CC215FE7332FF90055AE1D0F0EC12485E02F8F96FA3BE88D124CEF87FCE2A87FBC73Q" TargetMode = "External"/>
	<Relationship Id="rId12" Type="http://schemas.openxmlformats.org/officeDocument/2006/relationships/hyperlink" Target="consultantplus://offline/ref=CA4816F62A81B07DA753E6D75A4677D3C950DBDB44A35B36CC215FE7332FF90055AE1D0F0EC0258FE32F8F96FA3BE88D124CEF87FCE2A87FBC73Q" TargetMode = "External"/>
	<Relationship Id="rId13" Type="http://schemas.openxmlformats.org/officeDocument/2006/relationships/hyperlink" Target="consultantplus://offline/ref=CA4816F62A81B07DA753E6D75A4677D3C953D4D945A45B36CC215FE7332FF90055AE1D0A059474C9B429DAC1A06FE7921652ECB877Q" TargetMode = "External"/>
	<Relationship Id="rId14" Type="http://schemas.openxmlformats.org/officeDocument/2006/relationships/hyperlink" Target="consultantplus://offline/ref=CA4816F62A81B07DA753E6D75A4677D3C953D4D945A45B36CC215FE7332FF90055AE1D0A059474C9B429DAC1A06FE7921652ECB877Q" TargetMode = "External"/>
	<Relationship Id="rId15" Type="http://schemas.openxmlformats.org/officeDocument/2006/relationships/hyperlink" Target="consultantplus://offline/ref=CA4816F62A81B07DA753E6D75A4677D3C952D1D842A45B36CC215FE7332FF90055AE1D0A0AC62ED9B0608ECABF68FB8D164CEC85E0BE72Q" TargetMode = "External"/>
	<Relationship Id="rId16" Type="http://schemas.openxmlformats.org/officeDocument/2006/relationships/hyperlink" Target="consultantplus://offline/ref=CA4816F62A81B07DA753E6D75A4677D3C952D1D842A45B36CC215FE7332FF90055AE1D0F0EC02789E82F8F96FA3BE88D124CEF87FCE2A87FBC73Q" TargetMode = "External"/>
	<Relationship Id="rId17" Type="http://schemas.openxmlformats.org/officeDocument/2006/relationships/hyperlink" Target="consultantplus://offline/ref=CA4816F62A81B07DA753E6D75A4677D3CF50D6DB43A25B36CC215FE7332FF90055AE1D0F0EC02585E32F8F96FA3BE88D124CEF87FCE2A87FBC73Q" TargetMode = "External"/>
	<Relationship Id="rId18" Type="http://schemas.openxmlformats.org/officeDocument/2006/relationships/hyperlink" Target="consultantplus://offline/ref=CA4816F62A81B07DA753E6D75A4677D3CF50D6DB43A25B36CC215FE7332FF90055AE1D0F0EC0248CE52F8F96FA3BE88D124CEF87FCE2A87FBC73Q" TargetMode = "External"/>
	<Relationship Id="rId19" Type="http://schemas.openxmlformats.org/officeDocument/2006/relationships/hyperlink" Target="consultantplus://offline/ref=CA4816F62A81B07DA753E6D75A4677D3CF50D6DB43A25B36CC215FE7332FF90055AE1D0F0EC02589E62F8F96FA3BE88D124CEF87FCE2A87FBC73Q" TargetMode = "External"/>
	<Relationship Id="rId20" Type="http://schemas.openxmlformats.org/officeDocument/2006/relationships/hyperlink" Target="consultantplus://offline/ref=CA4816F62A81B07DA753E6D75A4677D3C952D1D842A45B36CC215FE7332FF90055AE1D0A0FC52ED9B0608ECABF68FB8D164CEC85E0BE72Q" TargetMode = "External"/>
	<Relationship Id="rId21" Type="http://schemas.openxmlformats.org/officeDocument/2006/relationships/hyperlink" Target="consultantplus://offline/ref=CA4816F62A81B07DA753E6D75A4677D3C952D2DA43A65B36CC215FE7332FF90047AE45030FC63B8CE33AD9C7BCB67CQ" TargetMode = "External"/>
	<Relationship Id="rId22" Type="http://schemas.openxmlformats.org/officeDocument/2006/relationships/hyperlink" Target="consultantplus://offline/ref=CA4816F62A81B07DA753E6D75A4677D3CE56D3D948A65B36CC215FE7332FF90055AE1D0F0EC02589E62F8F96FA3BE88D124CEF87FCE2A87FBC73Q" TargetMode = "External"/>
	<Relationship Id="rId23" Type="http://schemas.openxmlformats.org/officeDocument/2006/relationships/hyperlink" Target="consultantplus://offline/ref=CA4816F62A81B07DA753E6D75A4677D3CE57D5D947A65B36CC215FE7332FF90055AE1D0F0EC0258EE62F8F96FA3BE88D124CEF87FCE2A87FBC73Q" TargetMode = "External"/>
	<Relationship Id="rId24" Type="http://schemas.openxmlformats.org/officeDocument/2006/relationships/hyperlink" Target="consultantplus://offline/ref=CA4816F62A81B07DA753E6D75A4677D3CE56D7D442AB5B36CC215FE7332FF90055AE1D0F0EC0248EE62F8F96FA3BE88D124CEF87FCE2A87FBC73Q" TargetMode = "External"/>
	<Relationship Id="rId25" Type="http://schemas.openxmlformats.org/officeDocument/2006/relationships/hyperlink" Target="consultantplus://offline/ref=CA4816F62A81B07DA753E6D75A4677D3C952D1D842A45B36CC215FE7332FF90047AE45030FC63B8CE33AD9C7BCB67CQ" TargetMode = "External"/>
	<Relationship Id="rId26" Type="http://schemas.openxmlformats.org/officeDocument/2006/relationships/hyperlink" Target="consultantplus://offline/ref=CA4816F62A81B07DA753E6D75A4677D3C952D3D449AA5B36CC215FE7332FF90047AE45030FC63B8CE33AD9C7BCB67C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26.08.2022 N 777
"Об утверждении федерального государственного образовательного стандарта среднего профессионального образования по специальности 43.02.06 Сервис на транспорте (по видам транспорта)"
(Зарегистрировано в Минюсте России 29.09.2022 N 70278)</dc:title>
  <dcterms:created xsi:type="dcterms:W3CDTF">2022-12-16T16:59:00Z</dcterms:created>
</cp:coreProperties>
</file>